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FD" w:rsidRPr="008522AF" w:rsidRDefault="00346CFD" w:rsidP="00346CFD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8522AF">
        <w:rPr>
          <w:rFonts w:ascii="Sylfaen" w:hAnsi="Sylfaen"/>
          <w:b/>
          <w:sz w:val="22"/>
          <w:szCs w:val="22"/>
          <w:lang w:val="ka-GE"/>
        </w:rPr>
        <w:t>სპეციალობა  - დასარტყამი საკრავები</w:t>
      </w:r>
    </w:p>
    <w:p w:rsidR="00346CFD" w:rsidRPr="008522AF" w:rsidRDefault="00346CFD" w:rsidP="00346CFD">
      <w:pPr>
        <w:rPr>
          <w:rFonts w:ascii="AcadNusx" w:hAnsi="AcadNusx"/>
          <w:sz w:val="22"/>
          <w:szCs w:val="22"/>
          <w:lang w:val="en-US"/>
        </w:rPr>
      </w:pPr>
    </w:p>
    <w:tbl>
      <w:tblPr>
        <w:tblpPr w:leftFromText="180" w:rightFromText="180" w:vertAnchor="text" w:tblpX="-948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99"/>
        <w:gridCol w:w="534"/>
        <w:gridCol w:w="572"/>
        <w:gridCol w:w="34"/>
        <w:gridCol w:w="467"/>
        <w:gridCol w:w="535"/>
        <w:gridCol w:w="523"/>
        <w:gridCol w:w="83"/>
        <w:gridCol w:w="468"/>
        <w:gridCol w:w="535"/>
        <w:gridCol w:w="606"/>
        <w:gridCol w:w="9"/>
        <w:gridCol w:w="459"/>
        <w:gridCol w:w="73"/>
        <w:gridCol w:w="462"/>
        <w:gridCol w:w="105"/>
        <w:gridCol w:w="501"/>
        <w:gridCol w:w="66"/>
        <w:gridCol w:w="402"/>
        <w:gridCol w:w="165"/>
        <w:gridCol w:w="675"/>
      </w:tblGrid>
      <w:tr w:rsidR="008522AF" w:rsidRPr="008522AF" w:rsidTr="007C2358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#</w:t>
            </w:r>
          </w:p>
        </w:tc>
        <w:tc>
          <w:tcPr>
            <w:tcW w:w="34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saswavlo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kursis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dasaxeleba</w:t>
            </w:r>
            <w:proofErr w:type="spellEnd"/>
          </w:p>
        </w:tc>
        <w:tc>
          <w:tcPr>
            <w:tcW w:w="659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saaTebisa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kreditebis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ganawileba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semestrebis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sz w:val="20"/>
                <w:szCs w:val="20"/>
                <w:lang w:val="en-US"/>
              </w:rPr>
            </w:pPr>
            <w:r w:rsidRPr="008522AF">
              <w:rPr>
                <w:b/>
                <w:sz w:val="20"/>
                <w:szCs w:val="20"/>
                <w:lang w:val="en-US"/>
              </w:rPr>
              <w:t xml:space="preserve">      </w:t>
            </w: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sul</w:t>
            </w:r>
            <w:proofErr w:type="spellEnd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kreditebi</w:t>
            </w:r>
            <w:proofErr w:type="spellEnd"/>
          </w:p>
        </w:tc>
      </w:tr>
      <w:tr w:rsidR="008522AF" w:rsidRPr="008522AF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21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kursi</w:t>
            </w:r>
            <w:proofErr w:type="spellEnd"/>
          </w:p>
        </w:tc>
        <w:tc>
          <w:tcPr>
            <w:tcW w:w="338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kursi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</w:tr>
      <w:tr w:rsidR="008522AF" w:rsidRPr="008522AF" w:rsidTr="007C2358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16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6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6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170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</w:tr>
      <w:tr w:rsidR="008522AF" w:rsidRPr="008522AF" w:rsidTr="007C2358">
        <w:trPr>
          <w:trHeight w:val="928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349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sak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dam.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muS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</w:tc>
        <w:tc>
          <w:tcPr>
            <w:tcW w:w="4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sak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dam.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muS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</w:tc>
        <w:tc>
          <w:tcPr>
            <w:tcW w:w="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  <w:proofErr w:type="spellEnd"/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sak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dam.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muS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sak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dam.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muS</w:t>
            </w:r>
            <w:proofErr w:type="spellEnd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sT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sz w:val="18"/>
                <w:szCs w:val="18"/>
                <w:lang w:val="en-US"/>
              </w:rPr>
            </w:pPr>
            <w:proofErr w:type="spellStart"/>
            <w:r w:rsidRPr="008522AF">
              <w:rPr>
                <w:rFonts w:ascii="AcadNusx" w:hAnsi="AcadNusx"/>
                <w:sz w:val="18"/>
                <w:szCs w:val="18"/>
                <w:lang w:val="en-US"/>
              </w:rPr>
              <w:t>kr</w:t>
            </w:r>
            <w:proofErr w:type="spellEnd"/>
          </w:p>
        </w:tc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</w:p>
        </w:tc>
      </w:tr>
      <w:tr w:rsidR="008522AF" w:rsidRPr="008522AF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LitNusx" w:hAnsi="LitNusx"/>
                <w:b/>
                <w:lang w:val="en-US"/>
              </w:rPr>
            </w:pPr>
            <w:proofErr w:type="spellStart"/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>specialobis</w:t>
            </w:r>
            <w:proofErr w:type="spellEnd"/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>klasi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220</w:t>
            </w:r>
          </w:p>
        </w:tc>
        <w:tc>
          <w:tcPr>
            <w:tcW w:w="46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/30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220</w:t>
            </w:r>
          </w:p>
        </w:tc>
        <w:tc>
          <w:tcPr>
            <w:tcW w:w="46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10</w:t>
            </w:r>
          </w:p>
        </w:tc>
        <w:tc>
          <w:tcPr>
            <w:tcW w:w="53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/4</w:t>
            </w:r>
            <w:r w:rsidR="00346CFD" w:rsidRPr="008522AF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33</w:t>
            </w:r>
            <w:r w:rsidR="00346CFD" w:rsidRPr="008522AF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32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/4</w:t>
            </w:r>
            <w:r w:rsidR="00346CFD" w:rsidRPr="008522AF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33</w:t>
            </w:r>
            <w:r w:rsidR="00346CFD" w:rsidRPr="008522AF"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>50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4CB8" w:rsidRPr="008522AF" w:rsidRDefault="00D54CB8" w:rsidP="00D54CB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54CB8" w:rsidRPr="008522AF" w:rsidRDefault="00D54CB8" w:rsidP="00D54CB8">
            <w:pPr>
              <w:rPr>
                <w:rFonts w:ascii="LitNusx" w:hAnsi="LitNusx"/>
                <w:b/>
                <w:lang w:val="en-US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ანსამბლის კლასი</w:t>
            </w:r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/15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110</w:t>
            </w: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/15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110</w:t>
            </w: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/15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4CB8" w:rsidRPr="008522AF" w:rsidRDefault="00D54CB8" w:rsidP="00D54CB8">
            <w:pPr>
              <w:spacing w:line="276" w:lineRule="auto"/>
              <w:jc w:val="center"/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54CB8" w:rsidRPr="008522AF" w:rsidRDefault="00D54CB8" w:rsidP="00D54CB8">
            <w:pPr>
              <w:rPr>
                <w:rFonts w:ascii="Sylfaen" w:hAnsi="Sylfaen"/>
                <w:b/>
                <w:lang w:val="en-US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საორკესტრო კლასი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  <w:r w:rsidRPr="008522AF">
              <w:rPr>
                <w:rFonts w:ascii="LitNusx" w:hAnsi="LitNusx"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LitNusx" w:hAnsi="LitNusx"/>
                <w:lang w:val="en-US"/>
              </w:rPr>
            </w:pPr>
            <w:r w:rsidRPr="008522AF">
              <w:rPr>
                <w:rFonts w:ascii="LitNusx" w:hAnsi="LitNusx"/>
                <w:lang w:val="en-US"/>
              </w:rPr>
              <w:t>5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en-US"/>
              </w:rPr>
              <w:t>20</w:t>
            </w:r>
          </w:p>
        </w:tc>
      </w:tr>
      <w:tr w:rsidR="008522AF" w:rsidRPr="008522AF" w:rsidTr="007C2358">
        <w:trPr>
          <w:trHeight w:val="519"/>
        </w:trPr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lang w:val="en-US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არჩევითი კურსი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en-US"/>
              </w:rPr>
            </w:pPr>
            <w:r w:rsidRPr="008522AF">
              <w:rPr>
                <w:rFonts w:ascii="Sylfaen" w:hAnsi="Sylfaen"/>
                <w:b/>
                <w:lang w:val="en-US"/>
              </w:rPr>
              <w:t xml:space="preserve">   5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5</w:t>
            </w: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სამაგისტრო ნაშრომი / სამაგისტრო პროექტი/</w:t>
            </w:r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10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proofErr w:type="spellStart"/>
            <w:r w:rsidRPr="008522AF">
              <w:rPr>
                <w:rFonts w:ascii="Sylfaen" w:hAnsi="Sylfaen"/>
                <w:b/>
                <w:sz w:val="22"/>
                <w:szCs w:val="22"/>
                <w:lang w:val="en-US"/>
              </w:rPr>
              <w:t>სულ</w:t>
            </w:r>
            <w:proofErr w:type="spellEnd"/>
            <w:r w:rsidRPr="008522AF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522AF">
              <w:rPr>
                <w:rFonts w:ascii="Sylfaen" w:hAnsi="Sylfaen"/>
                <w:b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  <w:tc>
          <w:tcPr>
            <w:tcW w:w="534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15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32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b/>
                <w:lang w:val="en-US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8522AF">
              <w:rPr>
                <w:rFonts w:ascii="Sylfaen" w:hAnsi="Sylfaen"/>
                <w:b/>
                <w:lang w:val="en-US"/>
              </w:rPr>
              <w:t>105</w:t>
            </w:r>
          </w:p>
        </w:tc>
      </w:tr>
      <w:tr w:rsidR="008522AF" w:rsidRPr="008522AF" w:rsidTr="007C2358">
        <w:tc>
          <w:tcPr>
            <w:tcW w:w="11448" w:type="dxa"/>
            <w:gridSpan w:val="2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46CFD" w:rsidRPr="008522AF" w:rsidRDefault="00346CFD" w:rsidP="007C235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ალტერნატიული კურსები/მოდულები </w:t>
            </w:r>
            <w:r w:rsidRPr="008522AF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- 15 </w:t>
            </w: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კრედიტი</w:t>
            </w:r>
          </w:p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</w:p>
        </w:tc>
      </w:tr>
      <w:tr w:rsidR="008522AF" w:rsidRPr="008522AF" w:rsidTr="007C2358">
        <w:tc>
          <w:tcPr>
            <w:tcW w:w="11448" w:type="dxa"/>
            <w:gridSpan w:val="2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b/>
                <w:lang w:val="en-US"/>
              </w:rPr>
            </w:pPr>
            <w:proofErr w:type="gramStart"/>
            <w:r w:rsidRPr="008522AF">
              <w:rPr>
                <w:b/>
                <w:sz w:val="22"/>
                <w:szCs w:val="22"/>
                <w:lang w:val="en-US"/>
              </w:rPr>
              <w:t>I .</w:t>
            </w:r>
            <w:proofErr w:type="gramEnd"/>
            <w:r w:rsidRPr="008522AF">
              <w:rPr>
                <w:b/>
                <w:sz w:val="22"/>
                <w:szCs w:val="22"/>
                <w:lang w:val="en-US"/>
              </w:rPr>
              <w:t xml:space="preserve">      XX </w:t>
            </w: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საუკუნის მუსიკა</w:t>
            </w:r>
            <w:r w:rsidRPr="008522AF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46CFD" w:rsidRPr="008522AF" w:rsidRDefault="00346CFD" w:rsidP="007C2358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8522AF" w:rsidRPr="008522AF" w:rsidTr="007C2358">
        <w:trPr>
          <w:trHeight w:val="70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AcadNusx" w:hAnsi="Acad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სემინარი </w:t>
            </w:r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</w:t>
            </w:r>
            <w:proofErr w:type="spellStart"/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>mus</w:t>
            </w:r>
            <w:proofErr w:type="spellEnd"/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იკაში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4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60</w:t>
            </w:r>
          </w:p>
        </w:tc>
        <w:tc>
          <w:tcPr>
            <w:tcW w:w="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8522AF" w:rsidRPr="008522AF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XX s-is </w:t>
            </w:r>
            <w:proofErr w:type="spellStart"/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>musikis</w:t>
            </w:r>
            <w:proofErr w:type="spellEnd"/>
            <w:r w:rsidRPr="008522AF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ნოტაცია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15</w:t>
            </w: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35</w:t>
            </w: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2</w:t>
            </w:r>
          </w:p>
        </w:tc>
      </w:tr>
      <w:tr w:rsidR="008522AF" w:rsidRPr="008522AF" w:rsidTr="007C2358"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AcadNusx" w:hAnsi="AcadNusx"/>
                <w:sz w:val="22"/>
                <w:szCs w:val="22"/>
                <w:lang w:val="en-US"/>
              </w:rPr>
              <w:t>3</w:t>
            </w:r>
          </w:p>
        </w:tc>
        <w:tc>
          <w:tcPr>
            <w:tcW w:w="3499" w:type="dxa"/>
            <w:tcBorders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თანამედროვე მუსიკის ანსამბლი</w:t>
            </w:r>
          </w:p>
        </w:tc>
        <w:tc>
          <w:tcPr>
            <w:tcW w:w="534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67" w:type="dxa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lang w:val="ka-GE"/>
              </w:rPr>
              <w:t>7</w:t>
            </w:r>
          </w:p>
        </w:tc>
      </w:tr>
      <w:tr w:rsidR="008522AF" w:rsidRPr="008522AF" w:rsidTr="007C2358">
        <w:tc>
          <w:tcPr>
            <w:tcW w:w="11448" w:type="dxa"/>
            <w:gridSpan w:val="2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LitNusx" w:hAnsi="LitNusx"/>
                <w:b/>
                <w:sz w:val="22"/>
                <w:szCs w:val="22"/>
                <w:lang w:val="en-US"/>
              </w:rPr>
              <w:t xml:space="preserve">II. </w:t>
            </w: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ჯაზის ხელოვნება</w:t>
            </w:r>
          </w:p>
          <w:p w:rsidR="00346CFD" w:rsidRPr="008522AF" w:rsidRDefault="00346CFD" w:rsidP="007C2358">
            <w:pPr>
              <w:jc w:val="center"/>
              <w:rPr>
                <w:b/>
                <w:lang w:val="en-US"/>
              </w:rPr>
            </w:pPr>
          </w:p>
        </w:tc>
      </w:tr>
      <w:tr w:rsidR="008522AF" w:rsidRPr="008522AF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  <w:r w:rsidRPr="008522AF">
              <w:rPr>
                <w:lang w:val="en-US"/>
              </w:rPr>
              <w:t>1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ჯაზის  ისტორია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  <w:r w:rsidRPr="008522AF">
              <w:rPr>
                <w:lang w:val="en-US"/>
              </w:rPr>
              <w:t>2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b/>
                <w:lang w:val="en-US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ჯაზის მუსიკალური ფორმები</w:t>
            </w:r>
            <w:r w:rsidRPr="008522AF">
              <w:rPr>
                <w:b/>
                <w:lang w:val="en-US"/>
              </w:rPr>
              <w:t xml:space="preserve"> 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45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3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  <w:r w:rsidRPr="008522AF">
              <w:rPr>
                <w:lang w:val="en-US"/>
              </w:rPr>
              <w:t>3</w:t>
            </w: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Sylfaen" w:eastAsia="Calibri" w:hAnsi="Sylfaen" w:cs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rFonts w:ascii="Sylfaen" w:hAnsi="Sylfaen"/>
                <w:lang w:val="ka-GE"/>
              </w:rPr>
            </w:pPr>
            <w:r w:rsidRPr="008522AF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D54CB8">
            <w:pPr>
              <w:jc w:val="center"/>
              <w:rPr>
                <w:rFonts w:ascii="LitNusx" w:hAnsi="LitNusx"/>
                <w:lang w:val="en-US"/>
              </w:rPr>
            </w:pPr>
            <w:r w:rsidRPr="008522AF">
              <w:rPr>
                <w:rFonts w:ascii="Sylfaen" w:eastAsia="Calibri" w:hAnsi="Sylfaen" w:cs="Sylfaen"/>
                <w:sz w:val="22"/>
                <w:szCs w:val="22"/>
                <w:lang w:val="ka-GE"/>
              </w:rPr>
              <w:t>3</w:t>
            </w:r>
            <w:r w:rsidR="00D54CB8" w:rsidRPr="008522AF">
              <w:rPr>
                <w:rFonts w:ascii="Sylfaen" w:eastAsia="Calibri" w:hAnsi="Sylfaen" w:cs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5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eastAsia="Calibri" w:hAnsi="Sylfaen" w:cs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D54CB8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lang w:val="ka-GE"/>
              </w:rPr>
            </w:pPr>
            <w:r w:rsidRPr="008522AF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LitNusx" w:hAnsi="LitNusx"/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</w:p>
        </w:tc>
      </w:tr>
      <w:tr w:rsidR="008522AF" w:rsidRPr="008522AF" w:rsidTr="007C2358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3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6CFD" w:rsidRPr="008522AF" w:rsidRDefault="00346CFD" w:rsidP="007C2358">
            <w:pPr>
              <w:rPr>
                <w:rFonts w:ascii="Sylfaen" w:hAnsi="Sylfaen"/>
                <w:b/>
                <w:lang w:val="ka-GE"/>
              </w:rPr>
            </w:pPr>
            <w:r w:rsidRPr="008522AF">
              <w:rPr>
                <w:rFonts w:ascii="Sylfaen" w:hAnsi="Sylfaen"/>
                <w:b/>
                <w:sz w:val="22"/>
                <w:szCs w:val="22"/>
                <w:lang w:val="ka-GE"/>
              </w:rPr>
              <w:t>სულ კრედიტები</w:t>
            </w:r>
          </w:p>
        </w:tc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0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60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60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46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rPr>
                <w:lang w:val="en-US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46CFD" w:rsidRPr="008522AF" w:rsidRDefault="00346CFD" w:rsidP="007C2358">
            <w:pPr>
              <w:jc w:val="center"/>
              <w:rPr>
                <w:b/>
                <w:lang w:val="en-US"/>
              </w:rPr>
            </w:pPr>
            <w:r w:rsidRPr="008522AF">
              <w:rPr>
                <w:b/>
                <w:lang w:val="en-US"/>
              </w:rPr>
              <w:t>120</w:t>
            </w:r>
          </w:p>
        </w:tc>
      </w:tr>
    </w:tbl>
    <w:p w:rsidR="00346CFD" w:rsidRPr="008522AF" w:rsidRDefault="00346CFD" w:rsidP="00346CFD">
      <w:pPr>
        <w:jc w:val="center"/>
        <w:rPr>
          <w:rFonts w:ascii="Sylfaen" w:hAnsi="Sylfaen"/>
          <w:lang w:val="ka-GE"/>
        </w:rPr>
      </w:pPr>
    </w:p>
    <w:p w:rsidR="00346CFD" w:rsidRPr="008522AF" w:rsidRDefault="00346CFD" w:rsidP="00346CFD">
      <w:pPr>
        <w:rPr>
          <w:rFonts w:ascii="Sylfaen" w:hAnsi="Sylfaen"/>
          <w:lang w:val="ka-GE"/>
        </w:rPr>
      </w:pPr>
    </w:p>
    <w:p w:rsidR="008511C2" w:rsidRPr="008522AF" w:rsidRDefault="008511C2">
      <w:bookmarkStart w:id="0" w:name="_GoBack"/>
      <w:bookmarkEnd w:id="0"/>
    </w:p>
    <w:sectPr w:rsidR="008511C2" w:rsidRPr="008522AF" w:rsidSect="008511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6CFD"/>
    <w:rsid w:val="00346CFD"/>
    <w:rsid w:val="008511C2"/>
    <w:rsid w:val="008522AF"/>
    <w:rsid w:val="00D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669FA-D8E8-485B-B0E5-73E4457D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bakra</cp:lastModifiedBy>
  <cp:revision>6</cp:revision>
  <dcterms:created xsi:type="dcterms:W3CDTF">2015-04-14T11:27:00Z</dcterms:created>
  <dcterms:modified xsi:type="dcterms:W3CDTF">2022-01-31T13:48:00Z</dcterms:modified>
</cp:coreProperties>
</file>